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8FB8" w14:textId="77777777" w:rsidR="007F23F8" w:rsidRDefault="007F23F8" w:rsidP="007F23F8">
      <w:pPr>
        <w:jc w:val="right"/>
      </w:pPr>
      <w:r>
        <w:t>September 8, 2019</w:t>
      </w:r>
    </w:p>
    <w:p w14:paraId="3B1DC41A" w14:textId="77777777" w:rsidR="007F23F8" w:rsidRDefault="007F23F8" w:rsidP="007F23F8">
      <w:pPr>
        <w:jc w:val="right"/>
      </w:pPr>
    </w:p>
    <w:p w14:paraId="29ED71DE" w14:textId="4BD43AEA" w:rsidR="000412F2" w:rsidRPr="00120364" w:rsidRDefault="007F23F8" w:rsidP="007F23F8">
      <w:pPr>
        <w:jc w:val="center"/>
        <w:rPr>
          <w:b/>
          <w:bCs/>
        </w:rPr>
      </w:pPr>
      <w:r w:rsidRPr="00120364">
        <w:rPr>
          <w:b/>
          <w:bCs/>
        </w:rPr>
        <w:t xml:space="preserve">Passages from </w:t>
      </w:r>
      <w:r w:rsidR="00120364" w:rsidRPr="00120364">
        <w:rPr>
          <w:b/>
          <w:bCs/>
        </w:rPr>
        <w:t xml:space="preserve">Sellars’s </w:t>
      </w:r>
      <w:r w:rsidRPr="00120364">
        <w:rPr>
          <w:b/>
          <w:bCs/>
        </w:rPr>
        <w:t>“Outlines of a Philosophy of Lang</w:t>
      </w:r>
      <w:r w:rsidR="00120364" w:rsidRPr="00120364">
        <w:rPr>
          <w:b/>
          <w:bCs/>
        </w:rPr>
        <w:t>u</w:t>
      </w:r>
      <w:r w:rsidRPr="00120364">
        <w:rPr>
          <w:b/>
          <w:bCs/>
        </w:rPr>
        <w:t>age”</w:t>
      </w:r>
      <w:r w:rsidR="00120364" w:rsidRPr="00120364">
        <w:rPr>
          <w:b/>
          <w:bCs/>
        </w:rPr>
        <w:t xml:space="preserve"> (1950)</w:t>
      </w:r>
    </w:p>
    <w:p w14:paraId="0CC92B1B" w14:textId="756AEE04" w:rsidR="00EF626C" w:rsidRDefault="00EF626C" w:rsidP="007F23F8">
      <w:pPr>
        <w:jc w:val="center"/>
      </w:pPr>
      <w:r>
        <w:t xml:space="preserve">[Ms. unearthed from </w:t>
      </w:r>
      <w:r w:rsidR="00F37B85">
        <w:t xml:space="preserve">the Sellars </w:t>
      </w:r>
      <w:r>
        <w:t xml:space="preserve">archive by Boris </w:t>
      </w:r>
      <w:proofErr w:type="spellStart"/>
      <w:r>
        <w:t>Brandhoff</w:t>
      </w:r>
      <w:proofErr w:type="spellEnd"/>
      <w:r>
        <w:t>]</w:t>
      </w:r>
    </w:p>
    <w:p w14:paraId="7502F0C0" w14:textId="4EAEC63E" w:rsidR="007F23F8" w:rsidRDefault="001E091F" w:rsidP="00F37B85">
      <w:pPr>
        <w:jc w:val="center"/>
      </w:pPr>
      <w:r>
        <w:t>[All bolding is BB’s.]</w:t>
      </w:r>
    </w:p>
    <w:p w14:paraId="48748276" w14:textId="4636A1D1" w:rsidR="001E091F" w:rsidRDefault="001E091F" w:rsidP="007F23F8"/>
    <w:p w14:paraId="38EABA73" w14:textId="4109CF2C" w:rsidR="00893C57" w:rsidRPr="008B11E1" w:rsidRDefault="00893C57" w:rsidP="008B11E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B11E1">
        <w:rPr>
          <w:b/>
          <w:bCs/>
          <w:u w:val="single"/>
        </w:rPr>
        <w:t>Possible worlds</w:t>
      </w:r>
    </w:p>
    <w:p w14:paraId="5CA85676" w14:textId="77777777" w:rsidR="008B11E1" w:rsidRPr="008B11E1" w:rsidRDefault="008B11E1" w:rsidP="008B11E1">
      <w:pPr>
        <w:rPr>
          <w:b/>
          <w:bCs/>
          <w:u w:val="single"/>
        </w:rPr>
      </w:pPr>
    </w:p>
    <w:p w14:paraId="36DD82A9" w14:textId="79EA5E2B" w:rsidR="00893C57" w:rsidRDefault="00893C57" w:rsidP="007F23F8">
      <w:r>
        <w:t>1.13 Reality consists of all possible worlds.</w:t>
      </w:r>
    </w:p>
    <w:p w14:paraId="2F2B8F48" w14:textId="28EA434C" w:rsidR="00893C57" w:rsidRPr="002475A0" w:rsidRDefault="00893C57" w:rsidP="007F23F8">
      <w:pPr>
        <w:rPr>
          <w:b/>
          <w:bCs/>
        </w:rPr>
      </w:pPr>
      <w:r w:rsidRPr="002475A0">
        <w:rPr>
          <w:b/>
          <w:bCs/>
          <w:u w:val="single"/>
        </w:rPr>
        <w:t>The</w:t>
      </w:r>
      <w:r w:rsidRPr="002475A0">
        <w:rPr>
          <w:b/>
          <w:bCs/>
        </w:rPr>
        <w:t xml:space="preserve"> world is the possible world which includes </w:t>
      </w:r>
      <w:r w:rsidRPr="002475A0">
        <w:rPr>
          <w:b/>
          <w:bCs/>
          <w:u w:val="single"/>
        </w:rPr>
        <w:t>this</w:t>
      </w:r>
      <w:r w:rsidRPr="002475A0">
        <w:rPr>
          <w:b/>
          <w:bCs/>
        </w:rPr>
        <w:t xml:space="preserve">. </w:t>
      </w:r>
    </w:p>
    <w:p w14:paraId="15BF4E47" w14:textId="77777777" w:rsidR="00120364" w:rsidRDefault="00893C57" w:rsidP="007F23F8">
      <w:r>
        <w:t xml:space="preserve">Since the difference between </w:t>
      </w:r>
      <w:r>
        <w:rPr>
          <w:u w:val="single"/>
        </w:rPr>
        <w:t xml:space="preserve">the </w:t>
      </w:r>
      <w:r>
        <w:t xml:space="preserve">world and other possible worlds is a </w:t>
      </w:r>
      <w:r w:rsidRPr="002475A0">
        <w:rPr>
          <w:b/>
          <w:bCs/>
        </w:rPr>
        <w:t>pragmatic</w:t>
      </w:r>
      <w:r>
        <w:t xml:space="preserve"> one </w:t>
      </w:r>
    </w:p>
    <w:p w14:paraId="297D0616" w14:textId="27E4F608" w:rsidR="00F37B85" w:rsidRDefault="00893C57" w:rsidP="007F23F8">
      <w:r>
        <w:t>(</w:t>
      </w:r>
      <w:r w:rsidRPr="002475A0">
        <w:rPr>
          <w:b/>
          <w:bCs/>
        </w:rPr>
        <w:t>token-reflexives belonging to the subject-matter of pragmatics</w:t>
      </w:r>
      <w:r>
        <w:t>), rather than a</w:t>
      </w:r>
      <w:r w:rsidRPr="00120364">
        <w:rPr>
          <w:b/>
          <w:bCs/>
        </w:rPr>
        <w:t xml:space="preserve"> logical</w:t>
      </w:r>
      <w:r>
        <w:t xml:space="preserve"> one in the narrower sense, we shall avoid confusion if we speak of </w:t>
      </w:r>
      <w:r>
        <w:rPr>
          <w:u w:val="single"/>
        </w:rPr>
        <w:t>worlds</w:t>
      </w:r>
      <w:r>
        <w:t xml:space="preserve"> instead of </w:t>
      </w:r>
      <w:r>
        <w:rPr>
          <w:u w:val="single"/>
        </w:rPr>
        <w:t>possible worlds</w:t>
      </w:r>
      <w:r>
        <w:t xml:space="preserve">.  </w:t>
      </w:r>
    </w:p>
    <w:p w14:paraId="3E2491E7" w14:textId="223A167A" w:rsidR="00893C57" w:rsidRPr="00F37B85" w:rsidRDefault="00893C57" w:rsidP="007F23F8">
      <w:pPr>
        <w:rPr>
          <w:b/>
          <w:bCs/>
        </w:rPr>
      </w:pPr>
      <w:r w:rsidRPr="00F37B85">
        <w:rPr>
          <w:b/>
          <w:bCs/>
        </w:rPr>
        <w:t xml:space="preserve">In the pragmatic sense of “exist” only </w:t>
      </w:r>
      <w:r w:rsidRPr="00F37B85">
        <w:rPr>
          <w:b/>
          <w:bCs/>
          <w:u w:val="single"/>
        </w:rPr>
        <w:t>the</w:t>
      </w:r>
      <w:r w:rsidRPr="00F37B85">
        <w:rPr>
          <w:b/>
          <w:bCs/>
        </w:rPr>
        <w:t xml:space="preserve"> world exists.</w:t>
      </w:r>
    </w:p>
    <w:p w14:paraId="047AC68B" w14:textId="6D9D954B" w:rsidR="00893C57" w:rsidRDefault="00893C57" w:rsidP="007F23F8">
      <w:r>
        <w:t>1.132 Worlds come in families.  To each family belongs a set of simple characteristics (qualities and relations), and each world of the family exhibits a set of uniformities involving these characteristics.</w:t>
      </w:r>
    </w:p>
    <w:p w14:paraId="51755C0D" w14:textId="7F1F0C22" w:rsidR="00893C57" w:rsidRDefault="00893C57" w:rsidP="007F23F8">
      <w:r>
        <w:t>These uniformities are the non-logical necessities (natural laws) of the family.</w:t>
      </w:r>
    </w:p>
    <w:p w14:paraId="65216112" w14:textId="14DEE652" w:rsidR="00893C57" w:rsidRPr="00893C57" w:rsidRDefault="00893C57" w:rsidP="007F23F8">
      <w:r>
        <w:t>1.1343 Just as each family of worlds is associated with a set of simple characteristics private to that family, so each world has its own private set of particulars.  The worlds of a family exemplify the same characteristics, but no particular is common to two worlds.</w:t>
      </w:r>
    </w:p>
    <w:p w14:paraId="2196633D" w14:textId="62970A5C" w:rsidR="00893C57" w:rsidRDefault="00893C57" w:rsidP="007F23F8"/>
    <w:p w14:paraId="5775621B" w14:textId="4EC37682" w:rsidR="00893C57" w:rsidRPr="008B11E1" w:rsidRDefault="00893C57" w:rsidP="008B11E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B11E1">
        <w:rPr>
          <w:b/>
          <w:bCs/>
          <w:u w:val="single"/>
        </w:rPr>
        <w:t>Norms, roles and rules</w:t>
      </w:r>
    </w:p>
    <w:p w14:paraId="4E9F4268" w14:textId="77777777" w:rsidR="008B11E1" w:rsidRDefault="008B11E1" w:rsidP="008B11E1">
      <w:pPr>
        <w:pStyle w:val="ListParagraph"/>
        <w:ind w:left="1080"/>
      </w:pPr>
    </w:p>
    <w:p w14:paraId="584244F6" w14:textId="3C5F4393" w:rsidR="007F23F8" w:rsidRDefault="007F23F8" w:rsidP="007F23F8">
      <w:proofErr w:type="gramStart"/>
      <w:r w:rsidRPr="007F23F8">
        <w:t>1.2</w:t>
      </w:r>
      <w:r w:rsidR="00477E49">
        <w:t xml:space="preserve"> </w:t>
      </w:r>
      <w:r w:rsidRPr="007F23F8">
        <w:t xml:space="preserve"> </w:t>
      </w:r>
      <w:r w:rsidRPr="007F23F8">
        <w:t>“</w:t>
      </w:r>
      <w:proofErr w:type="gramEnd"/>
      <w:r w:rsidRPr="007F23F8">
        <w:t xml:space="preserve">A language exists as a system of </w:t>
      </w:r>
      <w:r w:rsidRPr="00F97839">
        <w:rPr>
          <w:b/>
          <w:bCs/>
        </w:rPr>
        <w:t>norms</w:t>
      </w:r>
      <w:r w:rsidRPr="007F23F8">
        <w:t xml:space="preserve"> and </w:t>
      </w:r>
      <w:r w:rsidRPr="00F97839">
        <w:rPr>
          <w:b/>
          <w:bCs/>
        </w:rPr>
        <w:t>roles</w:t>
      </w:r>
      <w:r w:rsidRPr="007F23F8">
        <w:t>.”</w:t>
      </w:r>
    </w:p>
    <w:p w14:paraId="5F774A95" w14:textId="77777777" w:rsidR="002475A0" w:rsidRDefault="002475A0" w:rsidP="007F23F8"/>
    <w:p w14:paraId="661772E0" w14:textId="2DB0201E" w:rsidR="007F23F8" w:rsidRDefault="007F23F8" w:rsidP="007F23F8">
      <w:proofErr w:type="gramStart"/>
      <w:r>
        <w:t xml:space="preserve">1.221 </w:t>
      </w:r>
      <w:r w:rsidR="00477E49">
        <w:t xml:space="preserve"> </w:t>
      </w:r>
      <w:r>
        <w:t>The</w:t>
      </w:r>
      <w:proofErr w:type="gramEnd"/>
      <w:r>
        <w:t xml:space="preserve"> norms and roles making up a language are spoken about in a</w:t>
      </w:r>
      <w:r w:rsidRPr="007F23F8">
        <w:t xml:space="preserve"> </w:t>
      </w:r>
      <w:r w:rsidRPr="00F97839">
        <w:rPr>
          <w:b/>
          <w:bCs/>
        </w:rPr>
        <w:t>metalanguage</w:t>
      </w:r>
      <w:r w:rsidRPr="007F23F8">
        <w:t>.</w:t>
      </w:r>
    </w:p>
    <w:p w14:paraId="5845A591" w14:textId="7E751596" w:rsidR="007F23F8" w:rsidRDefault="007F23F8" w:rsidP="007F23F8">
      <w:r w:rsidRPr="007F23F8">
        <w:t xml:space="preserve">The formulation of a linguistic </w:t>
      </w:r>
      <w:r w:rsidRPr="00F97839">
        <w:rPr>
          <w:b/>
          <w:bCs/>
        </w:rPr>
        <w:t>norm</w:t>
      </w:r>
      <w:r w:rsidRPr="007F23F8">
        <w:t xml:space="preserve"> in its metalanguage is a </w:t>
      </w:r>
      <w:r w:rsidRPr="00F97839">
        <w:rPr>
          <w:b/>
          <w:bCs/>
          <w:u w:val="single"/>
        </w:rPr>
        <w:t>rule</w:t>
      </w:r>
      <w:r w:rsidRPr="007F23F8">
        <w:t>.</w:t>
      </w:r>
    </w:p>
    <w:p w14:paraId="6CCA0510" w14:textId="77777777" w:rsidR="002475A0" w:rsidRDefault="002475A0" w:rsidP="007F23F8"/>
    <w:p w14:paraId="47A738CF" w14:textId="58CCDDD6" w:rsidR="00F97839" w:rsidRDefault="00F97839" w:rsidP="007F23F8">
      <w:r>
        <w:t xml:space="preserve">1.221: </w:t>
      </w:r>
      <w:r w:rsidR="00477E49">
        <w:t xml:space="preserve"> </w:t>
      </w:r>
      <w:r>
        <w:t xml:space="preserve">Corresponding to logical </w:t>
      </w:r>
      <w:r w:rsidRPr="00F97839">
        <w:rPr>
          <w:b/>
          <w:bCs/>
          <w:u w:val="single"/>
        </w:rPr>
        <w:t>necessities</w:t>
      </w:r>
      <w:r>
        <w:t xml:space="preserve"> in Reality, we have logical </w:t>
      </w:r>
      <w:r w:rsidRPr="00F97839">
        <w:rPr>
          <w:b/>
          <w:bCs/>
          <w:u w:val="single"/>
        </w:rPr>
        <w:t>norms</w:t>
      </w:r>
      <w:r>
        <w:t xml:space="preserve"> of the language, and L-</w:t>
      </w:r>
      <w:r w:rsidRPr="00F97839">
        <w:rPr>
          <w:b/>
          <w:bCs/>
          <w:u w:val="single"/>
        </w:rPr>
        <w:t>rules</w:t>
      </w:r>
      <w:r>
        <w:t xml:space="preserve"> (Formation and Transformation) in the </w:t>
      </w:r>
      <w:r w:rsidRPr="00F97839">
        <w:rPr>
          <w:b/>
          <w:bCs/>
        </w:rPr>
        <w:t>metalanguage</w:t>
      </w:r>
      <w:r>
        <w:t xml:space="preserve">.  Corresponding to natural </w:t>
      </w:r>
      <w:r>
        <w:rPr>
          <w:u w:val="single"/>
        </w:rPr>
        <w:t>necessities</w:t>
      </w:r>
      <w:r>
        <w:t xml:space="preserve"> we have the non-logical (physical, synthetic) </w:t>
      </w:r>
      <w:r>
        <w:rPr>
          <w:u w:val="single"/>
        </w:rPr>
        <w:t>norms</w:t>
      </w:r>
      <w:r>
        <w:t xml:space="preserve"> of the </w:t>
      </w:r>
      <w:proofErr w:type="gramStart"/>
      <w:r>
        <w:t>language ,</w:t>
      </w:r>
      <w:proofErr w:type="gramEnd"/>
      <w:r>
        <w:t xml:space="preserve"> and P-rules (Conformation rules) in the metalanguage.  The nonlogical norms of the language </w:t>
      </w:r>
      <w:r w:rsidRPr="00F97839">
        <w:rPr>
          <w:b/>
          <w:bCs/>
        </w:rPr>
        <w:t>implicitly define</w:t>
      </w:r>
      <w:r>
        <w:t xml:space="preserve"> the primitive predicates of the language, just as the logical norms implicitly define its logical terms and categories.</w:t>
      </w:r>
    </w:p>
    <w:p w14:paraId="3118A840" w14:textId="77777777" w:rsidR="00893C57" w:rsidRDefault="00893C57" w:rsidP="007F23F8"/>
    <w:p w14:paraId="6D6E3F65" w14:textId="46674AC3" w:rsidR="00477E49" w:rsidRDefault="00477E49" w:rsidP="00477E49">
      <w:proofErr w:type="gramStart"/>
      <w:r>
        <w:t xml:space="preserve">1.23 </w:t>
      </w:r>
      <w:r>
        <w:t xml:space="preserve"> </w:t>
      </w:r>
      <w:r w:rsidRPr="0012549E">
        <w:rPr>
          <w:b/>
          <w:bCs/>
        </w:rPr>
        <w:t>The</w:t>
      </w:r>
      <w:proofErr w:type="gramEnd"/>
      <w:r w:rsidRPr="0012549E">
        <w:rPr>
          <w:b/>
          <w:bCs/>
        </w:rPr>
        <w:t xml:space="preserve"> roles which make up a language may be “played” by differing “materials”.</w:t>
      </w:r>
      <w:r>
        <w:t xml:space="preserve">  Thus French, German, Turkish can be regarded as different specifications of one system of norms and roles in terms of different qualities, relations, </w:t>
      </w:r>
      <w:proofErr w:type="spellStart"/>
      <w:r>
        <w:t>priniciples</w:t>
      </w:r>
      <w:proofErr w:type="spellEnd"/>
      <w:r>
        <w:t xml:space="preserve"> of composition, etc.</w:t>
      </w:r>
    </w:p>
    <w:p w14:paraId="03FE118B" w14:textId="532DD02E" w:rsidR="00477E49" w:rsidRDefault="00477E49" w:rsidP="00477E49">
      <w:r>
        <w:lastRenderedPageBreak/>
        <w:t xml:space="preserve">1.231 Thus we must distinguish between a word as a role in a pure system of norms and a word as a pattern of sounds, say, which plays this role in a “materialized” system of norms.  </w:t>
      </w:r>
      <w:proofErr w:type="gramStart"/>
      <w:r>
        <w:t>Finally</w:t>
      </w:r>
      <w:proofErr w:type="gramEnd"/>
      <w:r>
        <w:t xml:space="preserve">…we must distinguish between a pattern of sounds as universal and a particular realization of this pattern…a word as </w:t>
      </w:r>
      <w:r w:rsidRPr="00477E49">
        <w:rPr>
          <w:b/>
          <w:bCs/>
          <w:u w:val="single"/>
        </w:rPr>
        <w:t>type</w:t>
      </w:r>
      <w:r w:rsidRPr="00477E49">
        <w:rPr>
          <w:b/>
          <w:bCs/>
        </w:rPr>
        <w:t xml:space="preserve"> (role)</w:t>
      </w:r>
      <w:r>
        <w:t xml:space="preserve">, as </w:t>
      </w:r>
      <w:r w:rsidRPr="00477E49">
        <w:rPr>
          <w:b/>
          <w:bCs/>
          <w:u w:val="single"/>
        </w:rPr>
        <w:t>token-class</w:t>
      </w:r>
      <w:r>
        <w:t xml:space="preserve">, and as </w:t>
      </w:r>
      <w:r w:rsidRPr="00477E49">
        <w:rPr>
          <w:b/>
          <w:bCs/>
          <w:u w:val="single"/>
        </w:rPr>
        <w:t>token</w:t>
      </w:r>
      <w:r>
        <w:t xml:space="preserve">.  In the case of linguistic expressions which are capable of truth and falsity, we distinguish in this way between </w:t>
      </w:r>
      <w:r>
        <w:rPr>
          <w:u w:val="single"/>
        </w:rPr>
        <w:t>propositions</w:t>
      </w:r>
      <w:r>
        <w:t xml:space="preserve">, </w:t>
      </w:r>
      <w:r>
        <w:rPr>
          <w:u w:val="single"/>
        </w:rPr>
        <w:t>sentences</w:t>
      </w:r>
      <w:r>
        <w:t xml:space="preserve">, and </w:t>
      </w:r>
      <w:r>
        <w:rPr>
          <w:u w:val="single"/>
        </w:rPr>
        <w:t>statements</w:t>
      </w:r>
      <w:r>
        <w:t>.</w:t>
      </w:r>
    </w:p>
    <w:p w14:paraId="7D52356C" w14:textId="77777777" w:rsidR="00414933" w:rsidRDefault="00F40EA0" w:rsidP="00477E49">
      <w:r>
        <w:t>3.4211</w:t>
      </w:r>
      <w:r w:rsidR="00C641C8">
        <w:t xml:space="preserve"> [</w:t>
      </w:r>
      <w:proofErr w:type="spellStart"/>
      <w:r w:rsidR="00C641C8">
        <w:t>Shd</w:t>
      </w:r>
      <w:proofErr w:type="spellEnd"/>
      <w:r w:rsidR="00C641C8">
        <w:t xml:space="preserve"> be 3.421]</w:t>
      </w:r>
      <w:r>
        <w:t xml:space="preserve">:  An assertion is a tokening of a sentence.  </w:t>
      </w:r>
    </w:p>
    <w:p w14:paraId="28CE5027" w14:textId="79639B85" w:rsidR="00F40EA0" w:rsidRDefault="00F40EA0" w:rsidP="00477E49">
      <w:r w:rsidRPr="00F37B85">
        <w:rPr>
          <w:b/>
          <w:bCs/>
        </w:rPr>
        <w:t>To assert that p is to token a sentence designating p</w:t>
      </w:r>
      <w:r>
        <w:t>.</w:t>
      </w:r>
    </w:p>
    <w:p w14:paraId="508A9BFD" w14:textId="77777777" w:rsidR="00F40EA0" w:rsidRDefault="00F40EA0" w:rsidP="00684478">
      <w:pPr>
        <w:ind w:firstLine="720"/>
      </w:pPr>
      <w:r>
        <w:t>3.4211: An assertion…is not an attitude.</w:t>
      </w:r>
    </w:p>
    <w:p w14:paraId="398304D8" w14:textId="2351030A" w:rsidR="00477E49" w:rsidRPr="008A6443" w:rsidRDefault="00F40EA0" w:rsidP="00684478">
      <w:pPr>
        <w:ind w:firstLine="720"/>
      </w:pPr>
      <w:r>
        <w:t>3.4222:  A belief manifests itself in assertions, emotions, actions.</w:t>
      </w:r>
      <w:r w:rsidR="00477E49">
        <w:t xml:space="preserve">  </w:t>
      </w:r>
    </w:p>
    <w:p w14:paraId="5BE1428D" w14:textId="77777777" w:rsidR="00414933" w:rsidRDefault="007F23F8" w:rsidP="00414933">
      <w:r w:rsidRPr="007F23F8">
        <w:t xml:space="preserve">   </w:t>
      </w:r>
    </w:p>
    <w:p w14:paraId="6BC2F79B" w14:textId="7520947C" w:rsidR="00414933" w:rsidRPr="008B11E1" w:rsidRDefault="00414933" w:rsidP="0041493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B11E1">
        <w:rPr>
          <w:b/>
          <w:bCs/>
          <w:u w:val="single"/>
        </w:rPr>
        <w:t>Awareness</w:t>
      </w:r>
      <w:r>
        <w:rPr>
          <w:b/>
          <w:bCs/>
          <w:u w:val="single"/>
        </w:rPr>
        <w:t xml:space="preserve"> and Metalanguages</w:t>
      </w:r>
    </w:p>
    <w:p w14:paraId="6A00D01E" w14:textId="30299E36" w:rsidR="007F23F8" w:rsidRDefault="007F23F8" w:rsidP="007F23F8"/>
    <w:p w14:paraId="396699DE" w14:textId="7819E3BB" w:rsidR="00F97839" w:rsidRDefault="00C641C8" w:rsidP="007F23F8">
      <w:r>
        <w:t xml:space="preserve">1.3:  Let us next, continue [as] the phenomenologist, introduce some considerations concerning </w:t>
      </w:r>
      <w:r w:rsidRPr="00893C57">
        <w:rPr>
          <w:b/>
          <w:bCs/>
        </w:rPr>
        <w:t>metalanguages</w:t>
      </w:r>
      <w:r>
        <w:t>.</w:t>
      </w:r>
    </w:p>
    <w:p w14:paraId="1442622A" w14:textId="563E5D1F" w:rsidR="00C641C8" w:rsidRDefault="00C641C8" w:rsidP="00684478">
      <w:pPr>
        <w:ind w:firstLine="720"/>
      </w:pPr>
      <w:r>
        <w:t xml:space="preserve">1.31: In the case of a syntactical metalanguage, the </w:t>
      </w:r>
      <w:r w:rsidRPr="00F62A39">
        <w:rPr>
          <w:b/>
          <w:bCs/>
        </w:rPr>
        <w:t>meanings constitute a system of norms and roles</w:t>
      </w:r>
      <w:r>
        <w:t xml:space="preserve">.  The metalanguage is itself a “higher level” system of norms.  In being </w:t>
      </w:r>
      <w:r w:rsidRPr="00414933">
        <w:rPr>
          <w:b/>
          <w:bCs/>
        </w:rPr>
        <w:t>aware</w:t>
      </w:r>
      <w:r>
        <w:t xml:space="preserve"> of the meanings of a language other than a metalanguage, we are being aware of a system of states of affairs. </w:t>
      </w:r>
      <w:r w:rsidRPr="00F62A39">
        <w:rPr>
          <w:b/>
          <w:bCs/>
        </w:rPr>
        <w:t>In being aware of the meanings of a metalanguage we are being aware of a system of norms and roles</w:t>
      </w:r>
      <w:r>
        <w:t>.</w:t>
      </w:r>
    </w:p>
    <w:p w14:paraId="31874AE0" w14:textId="2F2F3721" w:rsidR="00C641C8" w:rsidRDefault="00C641C8" w:rsidP="00684478">
      <w:pPr>
        <w:ind w:firstLine="720"/>
      </w:pPr>
      <w:r>
        <w:t>1.311</w:t>
      </w:r>
      <w:r w:rsidR="00684478">
        <w:t xml:space="preserve"> But should we be startled at speaking of </w:t>
      </w:r>
      <w:r w:rsidR="00684478" w:rsidRPr="00F62A39">
        <w:rPr>
          <w:b/>
          <w:bCs/>
        </w:rPr>
        <w:t>being aware of linguistic norms</w:t>
      </w:r>
      <w:r w:rsidR="00684478">
        <w:t xml:space="preserve">? We are aware of non-linguistic norms. </w:t>
      </w:r>
      <w:proofErr w:type="gramStart"/>
      <w:r w:rsidR="00684478">
        <w:t>Thus</w:t>
      </w:r>
      <w:proofErr w:type="gramEnd"/>
      <w:r w:rsidR="00684478">
        <w:t xml:space="preserve"> we are aware of moral obligations; And is not a moral obligation formulated by a rule in a language (though not a metalanguage)?</w:t>
      </w:r>
    </w:p>
    <w:p w14:paraId="4162C062" w14:textId="152E76CE" w:rsidR="00684478" w:rsidRPr="00684478" w:rsidRDefault="00684478" w:rsidP="00684478">
      <w:pPr>
        <w:ind w:firstLine="720"/>
      </w:pPr>
      <w:r>
        <w:t xml:space="preserve">1.312 When we characterized a language as a system of norms, we did not stress what is now obvious, namely, that </w:t>
      </w:r>
      <w:r w:rsidRPr="00F62A39">
        <w:rPr>
          <w:b/>
          <w:bCs/>
        </w:rPr>
        <w:t xml:space="preserve">a norm is always a norm for </w:t>
      </w:r>
      <w:r w:rsidRPr="00F62A39">
        <w:rPr>
          <w:b/>
          <w:bCs/>
          <w:u w:val="single"/>
        </w:rPr>
        <w:t>doing</w:t>
      </w:r>
      <w:r w:rsidRPr="00F62A39">
        <w:rPr>
          <w:b/>
          <w:bCs/>
        </w:rPr>
        <w:t xml:space="preserve">, a rule is always concerning </w:t>
      </w:r>
      <w:r w:rsidRPr="00F62A39">
        <w:rPr>
          <w:b/>
          <w:bCs/>
          <w:u w:val="single"/>
        </w:rPr>
        <w:t>doing</w:t>
      </w:r>
      <w:r>
        <w:t xml:space="preserve">. </w:t>
      </w:r>
    </w:p>
    <w:p w14:paraId="40134BD2" w14:textId="77777777" w:rsidR="008B11E1" w:rsidRPr="008B11E1" w:rsidRDefault="008B11E1" w:rsidP="008B11E1">
      <w:pPr>
        <w:pStyle w:val="ListParagraph"/>
        <w:ind w:left="1080"/>
        <w:rPr>
          <w:u w:val="single"/>
        </w:rPr>
      </w:pPr>
    </w:p>
    <w:p w14:paraId="3FB2AA43" w14:textId="218695D2" w:rsidR="00B92811" w:rsidRDefault="00B92811" w:rsidP="007F23F8">
      <w:r>
        <w:t xml:space="preserve">1.3221:  …does a system of roles and norms become a system of roles and norms </w:t>
      </w:r>
      <w:r>
        <w:rPr>
          <w:u w:val="single"/>
        </w:rPr>
        <w:t>for</w:t>
      </w:r>
      <w:r>
        <w:t xml:space="preserve"> a language user merely by virtue of is being aware of it?</w:t>
      </w:r>
      <w:r w:rsidR="006C162C">
        <w:t xml:space="preserve"> [Referenced below in 2.22, 2.22221.]</w:t>
      </w:r>
    </w:p>
    <w:p w14:paraId="3FC2C577" w14:textId="0579B87E" w:rsidR="00B92811" w:rsidRDefault="00B92811" w:rsidP="00D10E69">
      <w:r>
        <w:t xml:space="preserve">More generally, </w:t>
      </w:r>
      <w:r w:rsidRPr="00B92811">
        <w:rPr>
          <w:b/>
          <w:bCs/>
        </w:rPr>
        <w:t>is the relation between a norm and me whereby it is “binding” on me one of awareness?</w:t>
      </w:r>
    </w:p>
    <w:p w14:paraId="2BDC6295" w14:textId="40BEB9CF" w:rsidR="00B92811" w:rsidRDefault="00B92811" w:rsidP="00B92811"/>
    <w:p w14:paraId="6FEAFF35" w14:textId="142E04CA" w:rsidR="00B92811" w:rsidRDefault="00CB57E5" w:rsidP="00B92811">
      <w:r>
        <w:t xml:space="preserve">1.3222:  We get an overwhelming impression…that a language…is somehow a duplicate of its subject-matter.  Indeed, if it were not for </w:t>
      </w:r>
      <w:r w:rsidRPr="00FA5FC5">
        <w:rPr>
          <w:b/>
          <w:bCs/>
        </w:rPr>
        <w:t>the normative character of a language</w:t>
      </w:r>
      <w:r>
        <w:t xml:space="preserve">, we might be tempted to </w:t>
      </w:r>
      <w:r>
        <w:rPr>
          <w:u w:val="single"/>
        </w:rPr>
        <w:t>identify</w:t>
      </w:r>
      <w:r>
        <w:t xml:space="preserve"> it with its world.  In this event, the semantic metalanguage of a language would consist in a series of statements of identity.  Was it not Bradley who said that the Ideal of thought is to be Reality?  For “thought” read “language.”</w:t>
      </w:r>
    </w:p>
    <w:p w14:paraId="5D495F80" w14:textId="62E18CD6" w:rsidR="00B4727F" w:rsidRDefault="00B4727F" w:rsidP="00B92811"/>
    <w:p w14:paraId="01E4D7B2" w14:textId="6B228F45" w:rsidR="00B4727F" w:rsidRDefault="00B4727F" w:rsidP="00B92811">
      <w:r>
        <w:t>1.4: A language contains a map of its world.</w:t>
      </w:r>
    </w:p>
    <w:p w14:paraId="27DF342B" w14:textId="1C5D1A7F" w:rsidR="00B4727F" w:rsidRDefault="00B4727F" w:rsidP="00B92811">
      <w:r>
        <w:t>In mapping its world, a language maps the users of the language who belong to that world.</w:t>
      </w:r>
    </w:p>
    <w:p w14:paraId="3ACE394D" w14:textId="709A048A" w:rsidR="00B4727F" w:rsidRDefault="00B4727F" w:rsidP="00B92811">
      <w:r>
        <w:lastRenderedPageBreak/>
        <w:t xml:space="preserve">In using a language, a language user carries with him a map of </w:t>
      </w:r>
      <w:r>
        <w:rPr>
          <w:u w:val="single"/>
        </w:rPr>
        <w:t xml:space="preserve">a </w:t>
      </w:r>
      <w:r>
        <w:t>world.</w:t>
      </w:r>
    </w:p>
    <w:p w14:paraId="5FAD2209" w14:textId="1CB7518D" w:rsidR="00B4727F" w:rsidRDefault="00B4727F" w:rsidP="00B92811">
      <w:r>
        <w:t xml:space="preserve">The language-user’s meta-language says that its object language contains a map, but not that its map is </w:t>
      </w:r>
      <w:r>
        <w:rPr>
          <w:u w:val="single"/>
        </w:rPr>
        <w:t>the</w:t>
      </w:r>
      <w:r>
        <w:t xml:space="preserve"> map.</w:t>
      </w:r>
    </w:p>
    <w:p w14:paraId="3FC04F69" w14:textId="4E9D9DDF" w:rsidR="00B4727F" w:rsidRDefault="00581B92" w:rsidP="00B92811">
      <w:r>
        <w:t xml:space="preserve">Does not one find out which map is </w:t>
      </w:r>
      <w:r>
        <w:rPr>
          <w:u w:val="single"/>
        </w:rPr>
        <w:t>the</w:t>
      </w:r>
      <w:r>
        <w:t xml:space="preserve"> map, and where one is on this map, by virtue of being </w:t>
      </w:r>
      <w:r w:rsidRPr="008B11E1">
        <w:rPr>
          <w:b/>
          <w:bCs/>
        </w:rPr>
        <w:t>aware</w:t>
      </w:r>
      <w:r>
        <w:t xml:space="preserve"> of </w:t>
      </w:r>
      <w:r>
        <w:rPr>
          <w:u w:val="single"/>
        </w:rPr>
        <w:t>the</w:t>
      </w:r>
      <w:r>
        <w:t xml:space="preserve"> </w:t>
      </w:r>
      <w:proofErr w:type="gramStart"/>
      <w:r>
        <w:t>world?...</w:t>
      </w:r>
      <w:proofErr w:type="gramEnd"/>
      <w:r>
        <w:t>No.</w:t>
      </w:r>
    </w:p>
    <w:p w14:paraId="0FBE47A3" w14:textId="5EEF4411" w:rsidR="00581B92" w:rsidRDefault="00581B92" w:rsidP="00B92811">
      <w:r>
        <w:t xml:space="preserve">1.442: We must distinguish between two senses of awareness </w:t>
      </w:r>
      <w:r w:rsidR="00FA5FC5">
        <w:t>(</w:t>
      </w:r>
      <w:r>
        <w:t xml:space="preserve">1) that in which we are aware of items in the domain of worlds, (2) that in which we are aware that </w:t>
      </w:r>
      <w:r>
        <w:rPr>
          <w:u w:val="single"/>
        </w:rPr>
        <w:t>this</w:t>
      </w:r>
      <w:r>
        <w:t xml:space="preserve"> is </w:t>
      </w:r>
      <w:r>
        <w:rPr>
          <w:u w:val="single"/>
        </w:rPr>
        <w:t>the</w:t>
      </w:r>
      <w:r>
        <w:t xml:space="preserve"> world.</w:t>
      </w:r>
    </w:p>
    <w:p w14:paraId="5331976F" w14:textId="308B71EA" w:rsidR="00D40956" w:rsidRDefault="00D40956" w:rsidP="00B92811"/>
    <w:p w14:paraId="709DE9C2" w14:textId="2E211ACD" w:rsidR="00D40956" w:rsidRDefault="00D40956" w:rsidP="00B92811">
      <w:r>
        <w:t xml:space="preserve">1.52211 </w:t>
      </w:r>
      <w:proofErr w:type="spellStart"/>
      <w:r w:rsidRPr="00F00611">
        <w:rPr>
          <w:b/>
          <w:bCs/>
        </w:rPr>
        <w:t>Awarenesses</w:t>
      </w:r>
      <w:proofErr w:type="spellEnd"/>
      <w:r w:rsidRPr="00F00611">
        <w:rPr>
          <w:b/>
          <w:bCs/>
        </w:rPr>
        <w:t xml:space="preserve"> are mental symbol events or tokens.</w:t>
      </w:r>
      <w:r>
        <w:t xml:space="preserve">  The relation </w:t>
      </w:r>
      <w:r>
        <w:rPr>
          <w:u w:val="single"/>
        </w:rPr>
        <w:t>aware of</w:t>
      </w:r>
      <w:r>
        <w:t xml:space="preserve"> turns out to be identical with the relation of </w:t>
      </w:r>
      <w:r>
        <w:rPr>
          <w:u w:val="single"/>
        </w:rPr>
        <w:t>aboutness</w:t>
      </w:r>
      <w:r>
        <w:t xml:space="preserve"> which relates language to its meanings.</w:t>
      </w:r>
    </w:p>
    <w:p w14:paraId="03B6AA9A" w14:textId="11BB829B" w:rsidR="002475A0" w:rsidRDefault="00D40956" w:rsidP="00B92811">
      <w:r>
        <w:t>1.53: Awareness (in the first sense) turns out to be the use of the very language whose meaningful use it was to explain.</w:t>
      </w:r>
    </w:p>
    <w:p w14:paraId="47A5205E" w14:textId="618E31AC" w:rsidR="00D40956" w:rsidRPr="002475A0" w:rsidRDefault="00D40956" w:rsidP="00B92811">
      <w:pPr>
        <w:rPr>
          <w:b/>
          <w:bCs/>
        </w:rPr>
      </w:pPr>
      <w:r>
        <w:t xml:space="preserve">1.532: </w:t>
      </w:r>
      <w:r w:rsidRPr="002475A0">
        <w:rPr>
          <w:b/>
          <w:bCs/>
        </w:rPr>
        <w:t>To talk about awareness (in the first sense) is to use a semantical metalanguage.</w:t>
      </w:r>
    </w:p>
    <w:p w14:paraId="27148A9F" w14:textId="77777777" w:rsidR="002475A0" w:rsidRDefault="002475A0" w:rsidP="00B92811"/>
    <w:p w14:paraId="760FFDC0" w14:textId="78C256E1" w:rsidR="00D40956" w:rsidRDefault="00D40956" w:rsidP="00B92811">
      <w:proofErr w:type="gramStart"/>
      <w:r>
        <w:t>1.6  We</w:t>
      </w:r>
      <w:proofErr w:type="gramEnd"/>
      <w:r>
        <w:t xml:space="preserve"> can now distinguish the second sense of awareness from the first.  Let us speak of awareness</w:t>
      </w:r>
      <w:r w:rsidRPr="00D40956">
        <w:rPr>
          <w:vertAlign w:val="subscript"/>
        </w:rPr>
        <w:t>1</w:t>
      </w:r>
      <w:r>
        <w:t xml:space="preserve"> and awareness</w:t>
      </w:r>
      <w:r w:rsidRPr="00D40956">
        <w:rPr>
          <w:vertAlign w:val="subscript"/>
        </w:rPr>
        <w:t>2</w:t>
      </w:r>
      <w:r>
        <w:t>.</w:t>
      </w:r>
    </w:p>
    <w:p w14:paraId="528BE71B" w14:textId="52B98310" w:rsidR="00D40956" w:rsidRDefault="00F7718A" w:rsidP="00B92811">
      <w:r w:rsidRPr="00F7718A">
        <w:t xml:space="preserve">1.61: </w:t>
      </w:r>
      <w:r w:rsidR="00F00611" w:rsidRPr="00F00611">
        <w:rPr>
          <w:b/>
          <w:bCs/>
        </w:rPr>
        <w:t>Awareness</w:t>
      </w:r>
      <w:r w:rsidR="00F00611" w:rsidRPr="00F00611">
        <w:rPr>
          <w:b/>
          <w:bCs/>
          <w:vertAlign w:val="subscript"/>
        </w:rPr>
        <w:t xml:space="preserve">1 </w:t>
      </w:r>
      <w:r w:rsidR="00F00611" w:rsidRPr="00F00611">
        <w:rPr>
          <w:b/>
          <w:bCs/>
        </w:rPr>
        <w:t>is thinking of an object or state of affairs by having a mental token of the expression or sentence which designates that object or state of affairs</w:t>
      </w:r>
      <w:r w:rsidR="00F00611">
        <w:t>.</w:t>
      </w:r>
    </w:p>
    <w:p w14:paraId="2E286EA8" w14:textId="1CC4DF38" w:rsidR="00F00611" w:rsidRDefault="00F7718A" w:rsidP="00B92811">
      <w:r>
        <w:t>We can be aware</w:t>
      </w:r>
      <w:r w:rsidRPr="00F7718A">
        <w:rPr>
          <w:vertAlign w:val="subscript"/>
        </w:rPr>
        <w:t>1</w:t>
      </w:r>
      <w:r>
        <w:t xml:space="preserve"> of what might go on in any world.  We can be aware</w:t>
      </w:r>
      <w:r w:rsidRPr="00F7718A">
        <w:rPr>
          <w:vertAlign w:val="subscript"/>
        </w:rPr>
        <w:t>2</w:t>
      </w:r>
      <w:r>
        <w:t xml:space="preserve"> only of what is actually going on in </w:t>
      </w:r>
      <w:r>
        <w:rPr>
          <w:u w:val="single"/>
        </w:rPr>
        <w:t>this</w:t>
      </w:r>
      <w:r>
        <w:t xml:space="preserve"> world.</w:t>
      </w:r>
    </w:p>
    <w:p w14:paraId="47B42D1A" w14:textId="3E71EC09" w:rsidR="00F7718A" w:rsidRDefault="00F7718A" w:rsidP="00B92811">
      <w:r w:rsidRPr="000F0973">
        <w:rPr>
          <w:b/>
          <w:bCs/>
        </w:rPr>
        <w:t>Awareness</w:t>
      </w:r>
      <w:r w:rsidRPr="000F0973">
        <w:rPr>
          <w:b/>
          <w:bCs/>
          <w:vertAlign w:val="subscript"/>
        </w:rPr>
        <w:t>2</w:t>
      </w:r>
      <w:r w:rsidRPr="000F0973">
        <w:rPr>
          <w:b/>
          <w:bCs/>
        </w:rPr>
        <w:t xml:space="preserve"> presupposes awareness</w:t>
      </w:r>
      <w:r w:rsidRPr="000F0973">
        <w:rPr>
          <w:b/>
          <w:bCs/>
          <w:vertAlign w:val="subscript"/>
        </w:rPr>
        <w:t>1</w:t>
      </w:r>
      <w:r w:rsidRPr="000F0973">
        <w:rPr>
          <w:b/>
          <w:bCs/>
        </w:rPr>
        <w:t>.</w:t>
      </w:r>
      <w:r>
        <w:t xml:space="preserve">  One isn’t aware</w:t>
      </w:r>
      <w:r w:rsidRPr="00F7718A">
        <w:rPr>
          <w:vertAlign w:val="subscript"/>
        </w:rPr>
        <w:t>2</w:t>
      </w:r>
      <w:r>
        <w:t xml:space="preserve"> of something unless one is thinking of it, and hence tokening an expression which refers to it.</w:t>
      </w:r>
    </w:p>
    <w:p w14:paraId="3378F986" w14:textId="740449D1" w:rsidR="00F7718A" w:rsidRDefault="00F7718A" w:rsidP="00B92811">
      <w:r>
        <w:t xml:space="preserve">1.62: </w:t>
      </w:r>
      <w:r w:rsidRPr="00D22A75">
        <w:rPr>
          <w:b/>
          <w:bCs/>
        </w:rPr>
        <w:t>To be aware</w:t>
      </w:r>
      <w:r w:rsidRPr="00D22A75">
        <w:rPr>
          <w:b/>
          <w:bCs/>
          <w:vertAlign w:val="subscript"/>
        </w:rPr>
        <w:t>2</w:t>
      </w:r>
      <w:r w:rsidRPr="00D22A75">
        <w:rPr>
          <w:b/>
          <w:bCs/>
        </w:rPr>
        <w:t xml:space="preserve"> of something, one must not only be thinking of it, it must be “present to” the thought</w:t>
      </w:r>
      <w:r w:rsidR="00B9536C" w:rsidRPr="00D22A75">
        <w:rPr>
          <w:b/>
          <w:bCs/>
        </w:rPr>
        <w:t>.</w:t>
      </w:r>
      <w:r w:rsidR="00B9536C">
        <w:t xml:space="preserve">  To be aware</w:t>
      </w:r>
      <w:r w:rsidR="00B9536C" w:rsidRPr="00B9536C">
        <w:rPr>
          <w:vertAlign w:val="subscript"/>
        </w:rPr>
        <w:t>2</w:t>
      </w:r>
      <w:r w:rsidR="00B9536C">
        <w:t xml:space="preserve"> of something is to token an expression designating it, and for the item designated to be “present to” the token…</w:t>
      </w:r>
      <w:r w:rsidR="00B9536C">
        <w:rPr>
          <w:u w:val="single"/>
        </w:rPr>
        <w:t>Present to</w:t>
      </w:r>
      <w:r w:rsidR="00B9536C">
        <w:t xml:space="preserve"> is the relation called “</w:t>
      </w:r>
      <w:proofErr w:type="spellStart"/>
      <w:r w:rsidR="00B9536C">
        <w:t>Coex</w:t>
      </w:r>
      <w:proofErr w:type="spellEnd"/>
      <w:r w:rsidR="00B9536C">
        <w:t>” in my early papers.</w:t>
      </w:r>
    </w:p>
    <w:p w14:paraId="0275A1D3" w14:textId="77777777" w:rsidR="00F37B85" w:rsidRDefault="00F37B85" w:rsidP="00B92811"/>
    <w:p w14:paraId="0153C788" w14:textId="6EEFB8F0" w:rsidR="00B9536C" w:rsidRDefault="00B9536C" w:rsidP="00B92811">
      <w:r>
        <w:t xml:space="preserve">1.63.  </w:t>
      </w:r>
      <w:r w:rsidRPr="00B9536C">
        <w:rPr>
          <w:b/>
          <w:bCs/>
        </w:rPr>
        <w:t>To talk about awareness</w:t>
      </w:r>
      <w:r w:rsidRPr="00B9536C">
        <w:rPr>
          <w:b/>
          <w:bCs/>
          <w:vertAlign w:val="subscript"/>
        </w:rPr>
        <w:t>2</w:t>
      </w:r>
      <w:r w:rsidRPr="00B9536C">
        <w:rPr>
          <w:b/>
          <w:bCs/>
        </w:rPr>
        <w:t xml:space="preserve"> is to use a pragmatic metalanguage.</w:t>
      </w:r>
      <w:r>
        <w:t xml:space="preserve">  </w:t>
      </w:r>
      <w:r w:rsidR="00C2006C" w:rsidRPr="00C2006C">
        <w:rPr>
          <w:b/>
          <w:bCs/>
        </w:rPr>
        <w:t>A pragmatic metalanguage includes a semantic metalanguage as a proper part, just as a semantic metalanguage includes a syntactical metalanguage as a proper part.</w:t>
      </w:r>
    </w:p>
    <w:p w14:paraId="7D96BF0D" w14:textId="75CDBF04" w:rsidR="00C2006C" w:rsidRDefault="00C2006C" w:rsidP="00B92811">
      <w:r>
        <w:t>One can talk in a pragmatic metalanguage about items being present to language users (minds) in many worlds.</w:t>
      </w:r>
    </w:p>
    <w:p w14:paraId="7125FDF6" w14:textId="77777777" w:rsidR="00F37B85" w:rsidRDefault="00F37B85" w:rsidP="00B92811"/>
    <w:p w14:paraId="38B17417" w14:textId="598CC179" w:rsidR="00C2006C" w:rsidRDefault="00C2006C" w:rsidP="00B92811">
      <w:pPr>
        <w:rPr>
          <w:b/>
          <w:bCs/>
        </w:rPr>
      </w:pPr>
      <w:r w:rsidRPr="00C2006C">
        <w:rPr>
          <w:b/>
          <w:bCs/>
        </w:rPr>
        <w:t>To talk about awareness</w:t>
      </w:r>
      <w:r w:rsidRPr="00C2006C">
        <w:rPr>
          <w:b/>
          <w:bCs/>
          <w:vertAlign w:val="subscript"/>
        </w:rPr>
        <w:t>2</w:t>
      </w:r>
      <w:bookmarkStart w:id="0" w:name="_GoBack"/>
      <w:bookmarkEnd w:id="0"/>
      <w:r w:rsidRPr="00C2006C">
        <w:rPr>
          <w:b/>
          <w:bCs/>
        </w:rPr>
        <w:t xml:space="preserve"> is not to be aware</w:t>
      </w:r>
      <w:r w:rsidRPr="00C2006C">
        <w:rPr>
          <w:b/>
          <w:bCs/>
          <w:vertAlign w:val="subscript"/>
        </w:rPr>
        <w:t>2</w:t>
      </w:r>
      <w:r w:rsidRPr="00C2006C">
        <w:rPr>
          <w:b/>
          <w:bCs/>
        </w:rPr>
        <w:t xml:space="preserve"> of something.</w:t>
      </w:r>
    </w:p>
    <w:p w14:paraId="07E72995" w14:textId="77777777" w:rsidR="00F37B85" w:rsidRPr="00C2006C" w:rsidRDefault="00F37B85" w:rsidP="00B92811">
      <w:pPr>
        <w:rPr>
          <w:b/>
          <w:bCs/>
        </w:rPr>
      </w:pPr>
    </w:p>
    <w:p w14:paraId="1FEEF3F8" w14:textId="3E022F34" w:rsidR="00F00611" w:rsidRPr="000F0973" w:rsidRDefault="007F2988" w:rsidP="00B92811">
      <w:r w:rsidRPr="007F2988">
        <w:rPr>
          <w:b/>
          <w:bCs/>
        </w:rPr>
        <w:t>To be aware</w:t>
      </w:r>
      <w:r w:rsidRPr="007F2988">
        <w:rPr>
          <w:b/>
          <w:bCs/>
          <w:vertAlign w:val="subscript"/>
        </w:rPr>
        <w:t>2</w:t>
      </w:r>
      <w:r w:rsidRPr="007F2988">
        <w:rPr>
          <w:b/>
          <w:bCs/>
        </w:rPr>
        <w:t xml:space="preserve"> of something involves the use of a language, but it involves more than the use of a language.  It involves something more than norm-conforming tokening.  This something more is not [more] norm-conforming.  It is not a </w:t>
      </w:r>
      <w:r w:rsidRPr="007F2988">
        <w:rPr>
          <w:b/>
          <w:bCs/>
          <w:u w:val="single"/>
        </w:rPr>
        <w:t>doing</w:t>
      </w:r>
      <w:r w:rsidRPr="007F2988">
        <w:rPr>
          <w:b/>
          <w:bCs/>
        </w:rPr>
        <w:t xml:space="preserve">, but a being confronted by </w:t>
      </w:r>
      <w:r w:rsidRPr="007F2988">
        <w:rPr>
          <w:b/>
          <w:bCs/>
          <w:u w:val="single"/>
        </w:rPr>
        <w:t>the</w:t>
      </w:r>
      <w:r w:rsidRPr="007F2988">
        <w:rPr>
          <w:b/>
          <w:bCs/>
        </w:rPr>
        <w:t xml:space="preserve"> world.</w:t>
      </w:r>
      <w:r w:rsidR="000F0973">
        <w:rPr>
          <w:b/>
          <w:bCs/>
        </w:rPr>
        <w:t xml:space="preserve">  </w:t>
      </w:r>
      <w:r w:rsidR="000F0973">
        <w:t xml:space="preserve">[BB: Cf. passages </w:t>
      </w:r>
      <w:r w:rsidR="000F0973">
        <w:t xml:space="preserve">2.3233 </w:t>
      </w:r>
      <w:r w:rsidR="000F0973">
        <w:t>to 2.34 below.]</w:t>
      </w:r>
    </w:p>
    <w:p w14:paraId="1B0AA087" w14:textId="54A2C1AA" w:rsidR="007F2988" w:rsidRDefault="007F2988" w:rsidP="00B92811">
      <w:pPr>
        <w:rPr>
          <w:b/>
          <w:bCs/>
        </w:rPr>
      </w:pPr>
    </w:p>
    <w:p w14:paraId="02EC81FC" w14:textId="5DE05B85" w:rsidR="008B11E1" w:rsidRPr="008B11E1" w:rsidRDefault="008B11E1" w:rsidP="0041493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B11E1">
        <w:rPr>
          <w:b/>
          <w:bCs/>
          <w:u w:val="single"/>
        </w:rPr>
        <w:lastRenderedPageBreak/>
        <w:t>Phenomenology and Awareness</w:t>
      </w:r>
    </w:p>
    <w:p w14:paraId="5A0DC8E2" w14:textId="77777777" w:rsidR="008B11E1" w:rsidRPr="008B11E1" w:rsidRDefault="008B11E1" w:rsidP="008B11E1">
      <w:pPr>
        <w:pStyle w:val="ListParagraph"/>
        <w:ind w:left="1080"/>
        <w:rPr>
          <w:u w:val="single"/>
        </w:rPr>
      </w:pPr>
    </w:p>
    <w:p w14:paraId="516941DF" w14:textId="30E50A50" w:rsidR="007F2988" w:rsidRPr="00EB5F45" w:rsidRDefault="00997C09" w:rsidP="00B92811">
      <w:pPr>
        <w:rPr>
          <w:b/>
          <w:bCs/>
        </w:rPr>
      </w:pPr>
      <w:r>
        <w:t xml:space="preserve">2.1:  </w:t>
      </w:r>
      <w:r w:rsidRPr="00EB5F45">
        <w:rPr>
          <w:b/>
          <w:bCs/>
        </w:rPr>
        <w:t>Phenomenology is the exhibition of the norms of a language</w:t>
      </w:r>
      <w:r>
        <w:t xml:space="preserve"> or region of language</w:t>
      </w:r>
      <w:r w:rsidR="00EB5F45">
        <w:t xml:space="preserve"> </w:t>
      </w:r>
      <w:r w:rsidRPr="00EB5F45">
        <w:rPr>
          <w:b/>
          <w:bCs/>
        </w:rPr>
        <w:t>by</w:t>
      </w:r>
      <w:r>
        <w:t xml:space="preserve"> painstakingly and explicitly </w:t>
      </w:r>
      <w:r w:rsidRPr="00EB5F45">
        <w:rPr>
          <w:b/>
          <w:bCs/>
        </w:rPr>
        <w:t>describing</w:t>
      </w:r>
      <w:r>
        <w:t xml:space="preserve"> the structure of what one is conscious of in thinking about the subject-matter of the language.  It is the exhibition of the norms of a language </w:t>
      </w:r>
      <w:r w:rsidRPr="00EB5F45">
        <w:rPr>
          <w:b/>
          <w:bCs/>
        </w:rPr>
        <w:t>by the use of that language.</w:t>
      </w:r>
    </w:p>
    <w:p w14:paraId="2D6E7916" w14:textId="77777777" w:rsidR="00954C36" w:rsidRDefault="00997C09" w:rsidP="00B92811">
      <w:pPr>
        <w:rPr>
          <w:b/>
          <w:bCs/>
        </w:rPr>
      </w:pPr>
      <w:r w:rsidRPr="00EB5F45">
        <w:rPr>
          <w:b/>
          <w:bCs/>
        </w:rPr>
        <w:t xml:space="preserve">Phenomenology is rule-governed behavior enjoyed.  </w:t>
      </w:r>
    </w:p>
    <w:p w14:paraId="5777B09A" w14:textId="77777777" w:rsidR="00954C36" w:rsidRDefault="00997C09" w:rsidP="00B92811">
      <w:pPr>
        <w:rPr>
          <w:b/>
          <w:bCs/>
        </w:rPr>
      </w:pPr>
      <w:r w:rsidRPr="00EB5F45">
        <w:rPr>
          <w:b/>
          <w:bCs/>
        </w:rPr>
        <w:t xml:space="preserve">Science is rule-governed behavior on trial.  </w:t>
      </w:r>
    </w:p>
    <w:p w14:paraId="7EE7BCB1" w14:textId="022819F0" w:rsidR="00997C09" w:rsidRPr="00EB5F45" w:rsidRDefault="00997C09" w:rsidP="00B92811">
      <w:pPr>
        <w:rPr>
          <w:b/>
          <w:bCs/>
        </w:rPr>
      </w:pPr>
      <w:r w:rsidRPr="00EB5F45">
        <w:rPr>
          <w:b/>
          <w:bCs/>
        </w:rPr>
        <w:t>Phenomenology is contemplation, science is adventure.</w:t>
      </w:r>
    </w:p>
    <w:p w14:paraId="24A4AB8F" w14:textId="5C5643DF" w:rsidR="00997C09" w:rsidRDefault="00997C09" w:rsidP="00B92811"/>
    <w:p w14:paraId="7476A151" w14:textId="505FE62F" w:rsidR="00997C09" w:rsidRPr="00841CB0" w:rsidRDefault="00997C09" w:rsidP="00B92811">
      <w:pPr>
        <w:rPr>
          <w:b/>
          <w:bCs/>
        </w:rPr>
      </w:pPr>
      <w:r>
        <w:t>2.22</w:t>
      </w:r>
      <w:r w:rsidR="00A1427E">
        <w:t xml:space="preserve">:  </w:t>
      </w:r>
      <w:r w:rsidR="00841CB0" w:rsidRPr="00841CB0">
        <w:rPr>
          <w:b/>
          <w:bCs/>
        </w:rPr>
        <w:t>A norm is formulated by a rule.  Awareness of a norm, then, is tokening the rule.</w:t>
      </w:r>
    </w:p>
    <w:p w14:paraId="0A0E82CD" w14:textId="47B9C5D9" w:rsidR="00841CB0" w:rsidRDefault="00841CB0" w:rsidP="00B92811">
      <w:r w:rsidRPr="00841CB0">
        <w:rPr>
          <w:b/>
          <w:bCs/>
        </w:rPr>
        <w:t xml:space="preserve">Normative activity is activity in which the rule formulating the norm…enters as a causal factor. </w:t>
      </w:r>
      <w:r>
        <w:t>[His ellipsis.]</w:t>
      </w:r>
    </w:p>
    <w:p w14:paraId="3CE7EB53" w14:textId="709AAC5A" w:rsidR="00841CB0" w:rsidRDefault="006C162C" w:rsidP="00B92811">
      <w:r>
        <w:t xml:space="preserve">The features of a rule-sentence which indicate that it formulates a norm (the occurrence in it of “ought”, “it is correct to,” “it is not correct to”, and other expressions of this type) </w:t>
      </w:r>
      <w:r>
        <w:rPr>
          <w:u w:val="single"/>
        </w:rPr>
        <w:t>express</w:t>
      </w:r>
      <w:r>
        <w:t xml:space="preserve"> its causal role in shaping behavior.</w:t>
      </w:r>
    </w:p>
    <w:p w14:paraId="78D2F260" w14:textId="35A904F8" w:rsidR="006C162C" w:rsidRPr="006C162C" w:rsidRDefault="006C162C" w:rsidP="00B92811">
      <w:r>
        <w:t>This explains our dis-satisfaction with accounts of norms which make oughtness into a quality or relation. (1.3221)</w:t>
      </w:r>
    </w:p>
    <w:p w14:paraId="0E025379" w14:textId="62A244A7" w:rsidR="00B92811" w:rsidRDefault="00FC3D5D" w:rsidP="006C162C">
      <w:bookmarkStart w:id="1" w:name="_Hlk18842852"/>
      <w:proofErr w:type="gramStart"/>
      <w:r w:rsidRPr="00FC3D5D">
        <w:t>2.223</w:t>
      </w:r>
      <w:r>
        <w:t xml:space="preserve">  </w:t>
      </w:r>
      <w:r w:rsidRPr="00F37B85">
        <w:rPr>
          <w:b/>
          <w:bCs/>
        </w:rPr>
        <w:t>The</w:t>
      </w:r>
      <w:proofErr w:type="gramEnd"/>
      <w:r w:rsidRPr="00F37B85">
        <w:rPr>
          <w:b/>
          <w:bCs/>
        </w:rPr>
        <w:t xml:space="preserve"> tokening of a rule is the phenomenological given-ness of ought.</w:t>
      </w:r>
    </w:p>
    <w:p w14:paraId="0630A179" w14:textId="4618B4ED" w:rsidR="00FC3D5D" w:rsidRPr="00FC3D5D" w:rsidRDefault="00FC3D5D" w:rsidP="006C162C">
      <w:r>
        <w:t xml:space="preserve">2. 224 A rule is not the rule </w:t>
      </w:r>
      <w:r>
        <w:rPr>
          <w:u w:val="single"/>
        </w:rPr>
        <w:t>of a person</w:t>
      </w:r>
      <w:r>
        <w:t xml:space="preserve"> unless it is causally operative in his activity.  Here is the sound core of Kant’s </w:t>
      </w:r>
      <w:r w:rsidRPr="00FC3D5D">
        <w:rPr>
          <w:u w:val="single"/>
        </w:rPr>
        <w:t>Autonomy</w:t>
      </w:r>
      <w:r>
        <w:t>.</w:t>
      </w:r>
    </w:p>
    <w:bookmarkEnd w:id="1"/>
    <w:p w14:paraId="2EFA49A0" w14:textId="1E970E05" w:rsidR="00B92811" w:rsidRDefault="00B92811" w:rsidP="00B92811">
      <w:pPr>
        <w:ind w:firstLine="720"/>
        <w:rPr>
          <w:b/>
          <w:bCs/>
        </w:rPr>
      </w:pPr>
    </w:p>
    <w:p w14:paraId="2401992E" w14:textId="17213913" w:rsidR="00A856CB" w:rsidRDefault="00A856CB" w:rsidP="00A856CB">
      <w:r w:rsidRPr="00A856CB">
        <w:t>2.32</w:t>
      </w:r>
      <w:r>
        <w:t xml:space="preserve"> </w:t>
      </w:r>
      <w:r w:rsidRPr="00A856CB">
        <w:rPr>
          <w:b/>
          <w:bCs/>
        </w:rPr>
        <w:t>Behaviorism</w:t>
      </w:r>
      <w:r>
        <w:t xml:space="preserve"> is both a methodology and a psychological thesis.</w:t>
      </w:r>
      <w:r w:rsidR="00E3615B">
        <w:t xml:space="preserve">  [BB: See 2.34 below]</w:t>
      </w:r>
    </w:p>
    <w:p w14:paraId="62ACC5DD" w14:textId="60F0ED89" w:rsidR="00A856CB" w:rsidRDefault="00A856CB" w:rsidP="00A856CB">
      <w:r>
        <w:t xml:space="preserve">As a </w:t>
      </w:r>
      <w:r w:rsidRPr="00E3615B">
        <w:rPr>
          <w:b/>
          <w:bCs/>
        </w:rPr>
        <w:t>methodologist</w:t>
      </w:r>
      <w:r>
        <w:t xml:space="preserve">, the Behaviorist conceives his task to be the elaboration of a system of concepts and laws in terms of which the observable behavior of organisms can be predicted and controlled.  </w:t>
      </w:r>
    </w:p>
    <w:p w14:paraId="15D597FC" w14:textId="4E2D307A" w:rsidR="00A856CB" w:rsidRDefault="00A856CB" w:rsidP="00A856CB">
      <w:r>
        <w:t xml:space="preserve">In short, the concepts of psychology, according to the behaviorist, must be </w:t>
      </w:r>
      <w:r w:rsidRPr="00A856CB">
        <w:rPr>
          <w:b/>
          <w:bCs/>
        </w:rPr>
        <w:t>related by explicit and/or implicit definitions to concepts relating to observable behavior.</w:t>
      </w:r>
    </w:p>
    <w:p w14:paraId="440A4863" w14:textId="77777777" w:rsidR="00501FD6" w:rsidRDefault="00A856CB" w:rsidP="00A856CB">
      <w:r>
        <w:t xml:space="preserve">Formulated this way, Behaviorism is a more elastic methodological conception than many Behaviorists would allow.  </w:t>
      </w:r>
    </w:p>
    <w:p w14:paraId="36A99382" w14:textId="1E086B54" w:rsidR="00A856CB" w:rsidRDefault="00A856CB" w:rsidP="00A856CB">
      <w:r>
        <w:t xml:space="preserve">A narrower behaviorism would insist on restricting psychological concepts to those </w:t>
      </w:r>
      <w:r w:rsidRPr="00A856CB">
        <w:rPr>
          <w:b/>
          <w:bCs/>
        </w:rPr>
        <w:t>explicitly definable in terms of observable behavior</w:t>
      </w:r>
      <w:r>
        <w:t>.</w:t>
      </w:r>
    </w:p>
    <w:p w14:paraId="7E856999" w14:textId="5F311B2D" w:rsidR="00A856CB" w:rsidRDefault="00A856CB" w:rsidP="00A856CB"/>
    <w:p w14:paraId="79EC6C47" w14:textId="113D77F4" w:rsidR="00A856CB" w:rsidRDefault="00C379B4" w:rsidP="00A856CB">
      <w:proofErr w:type="gramStart"/>
      <w:r>
        <w:t>2.3231  The</w:t>
      </w:r>
      <w:proofErr w:type="gramEnd"/>
      <w:r>
        <w:t xml:space="preserve"> prejudice in favor of restricting scientific concepts to those explicitly definable in terms of observables rests on a mistaken theory of concepts relating to observables.  It rests on the illusion that these concepts (words) gain their meaning </w:t>
      </w:r>
      <w:r>
        <w:rPr>
          <w:u w:val="single"/>
        </w:rPr>
        <w:t>as concepts</w:t>
      </w:r>
      <w:r>
        <w:t xml:space="preserve"> by association with observables.  </w:t>
      </w:r>
    </w:p>
    <w:p w14:paraId="6E48A944" w14:textId="584FA57D" w:rsidR="00EF626C" w:rsidRDefault="00C379B4" w:rsidP="00A856CB">
      <w:r>
        <w:t xml:space="preserve">The truth of the matter is that </w:t>
      </w:r>
      <w:r w:rsidRPr="00C379B4">
        <w:rPr>
          <w:b/>
          <w:bCs/>
        </w:rPr>
        <w:t>all words have conceptual meaning by virtue of their role is a system of rule-governed behavior.</w:t>
      </w:r>
      <w:r>
        <w:t xml:space="preserve">  All </w:t>
      </w:r>
      <w:r w:rsidRPr="00C379B4">
        <w:rPr>
          <w:b/>
          <w:bCs/>
        </w:rPr>
        <w:t>conceptual meaning is</w:t>
      </w:r>
      <w:r>
        <w:t xml:space="preserve">, in the last analysis, </w:t>
      </w:r>
      <w:r w:rsidRPr="00C379B4">
        <w:rPr>
          <w:b/>
          <w:bCs/>
        </w:rPr>
        <w:t>implicit definition</w:t>
      </w:r>
      <w:r>
        <w:t>.</w:t>
      </w:r>
    </w:p>
    <w:p w14:paraId="334EFC7B" w14:textId="73C47DA5" w:rsidR="00EF626C" w:rsidRDefault="00EF626C" w:rsidP="00A856CB">
      <w:proofErr w:type="gramStart"/>
      <w:r>
        <w:lastRenderedPageBreak/>
        <w:t>2.3233  What</w:t>
      </w:r>
      <w:proofErr w:type="gramEnd"/>
      <w:r>
        <w:t>, then, do “</w:t>
      </w:r>
      <w:r w:rsidRPr="00EF626C">
        <w:rPr>
          <w:b/>
          <w:bCs/>
        </w:rPr>
        <w:t>observation words</w:t>
      </w:r>
      <w:r>
        <w:t xml:space="preserve">” have that other words do not?  The answer is that in addition to their conceptual meaning, </w:t>
      </w:r>
      <w:r w:rsidRPr="00EF626C">
        <w:rPr>
          <w:b/>
          <w:bCs/>
        </w:rPr>
        <w:t xml:space="preserve">these words are related in a non-rule-governed manner to environmental and </w:t>
      </w:r>
      <w:proofErr w:type="spellStart"/>
      <w:r w:rsidRPr="00EF626C">
        <w:rPr>
          <w:b/>
          <w:bCs/>
        </w:rPr>
        <w:t>intraorganic</w:t>
      </w:r>
      <w:proofErr w:type="spellEnd"/>
      <w:r w:rsidRPr="00EF626C">
        <w:rPr>
          <w:b/>
          <w:bCs/>
        </w:rPr>
        <w:t xml:space="preserve"> sensory stimuli</w:t>
      </w:r>
      <w:r>
        <w:t>.</w:t>
      </w:r>
    </w:p>
    <w:p w14:paraId="54151CB3" w14:textId="5F9F76AB" w:rsidR="00EF626C" w:rsidRDefault="00EF626C" w:rsidP="00A856CB">
      <w:r w:rsidRPr="00EF626C">
        <w:rPr>
          <w:b/>
          <w:bCs/>
        </w:rPr>
        <w:t>The tie-up between rule-governed language and the world is not itself rule-governed</w:t>
      </w:r>
      <w:r>
        <w:t>.</w:t>
      </w:r>
    </w:p>
    <w:p w14:paraId="5F022B73" w14:textId="3C1A824B" w:rsidR="00C379B4" w:rsidRDefault="0022268E" w:rsidP="00A856CB">
      <w:r>
        <w:t>Could there be a rule “When X token ‘X’”?  No.  To take account of (be conscious of) in a rule-governed way is to token.</w:t>
      </w:r>
    </w:p>
    <w:p w14:paraId="6005519C" w14:textId="4718A9C2" w:rsidR="0022268E" w:rsidRDefault="0022268E" w:rsidP="00A856CB"/>
    <w:p w14:paraId="18355A62" w14:textId="01D19E33" w:rsidR="0022268E" w:rsidRDefault="0022268E" w:rsidP="00A856CB">
      <w:proofErr w:type="gramStart"/>
      <w:r>
        <w:t>2.3241  One</w:t>
      </w:r>
      <w:proofErr w:type="gramEnd"/>
      <w:r>
        <w:t xml:space="preserve"> and the same kind of utterance may serve </w:t>
      </w:r>
      <w:r w:rsidRPr="001E091F">
        <w:rPr>
          <w:b/>
          <w:bCs/>
        </w:rPr>
        <w:t>both a rule-governed function</w:t>
      </w:r>
      <w:r>
        <w:t xml:space="preserve"> (play a role in the language) </w:t>
      </w:r>
      <w:r w:rsidRPr="001E091F">
        <w:rPr>
          <w:b/>
          <w:bCs/>
        </w:rPr>
        <w:t>and be a conditioned response</w:t>
      </w:r>
      <w:r>
        <w:t xml:space="preserve"> to an external or internal stimulus.</w:t>
      </w:r>
    </w:p>
    <w:p w14:paraId="61AEB6F5" w14:textId="565BA57A" w:rsidR="0022268E" w:rsidRDefault="0022268E" w:rsidP="00A856CB">
      <w:proofErr w:type="gramStart"/>
      <w:r>
        <w:t xml:space="preserve">2.3243  </w:t>
      </w:r>
      <w:r w:rsidRPr="001E091F">
        <w:rPr>
          <w:b/>
          <w:bCs/>
        </w:rPr>
        <w:t>Observation</w:t>
      </w:r>
      <w:proofErr w:type="gramEnd"/>
      <w:r w:rsidRPr="001E091F">
        <w:rPr>
          <w:b/>
          <w:bCs/>
        </w:rPr>
        <w:t xml:space="preserve"> expressions</w:t>
      </w:r>
      <w:r>
        <w:t xml:space="preserve"> are expressions which </w:t>
      </w:r>
      <w:r w:rsidRPr="001E091F">
        <w:rPr>
          <w:b/>
          <w:bCs/>
        </w:rPr>
        <w:t>play this dual role</w:t>
      </w:r>
      <w:r>
        <w:t>…[The noise “</w:t>
      </w:r>
      <w:proofErr w:type="spellStart"/>
      <w:r>
        <w:t>Daddie</w:t>
      </w:r>
      <w:proofErr w:type="spellEnd"/>
      <w:r>
        <w:t>” was a conditioned response before it became a word, and observation word.]</w:t>
      </w:r>
    </w:p>
    <w:p w14:paraId="338064A0" w14:textId="77777777" w:rsidR="00C379B4" w:rsidRPr="00C379B4" w:rsidRDefault="00C379B4" w:rsidP="00A856CB"/>
    <w:p w14:paraId="0CE014DA" w14:textId="67C5B1E2" w:rsidR="00B92811" w:rsidRDefault="00E3615B" w:rsidP="00E3615B">
      <w:proofErr w:type="gramStart"/>
      <w:r>
        <w:t>2.34  Behaviorism</w:t>
      </w:r>
      <w:proofErr w:type="gramEnd"/>
      <w:r>
        <w:t xml:space="preserve"> as a psychological </w:t>
      </w:r>
      <w:r>
        <w:rPr>
          <w:u w:val="single"/>
        </w:rPr>
        <w:t>thesis</w:t>
      </w:r>
      <w:r>
        <w:t xml:space="preserve"> (as contrasted with methodology) is the denial of consciousness.  This denial, however, has been much misunderstood.</w:t>
      </w:r>
    </w:p>
    <w:p w14:paraId="26462563" w14:textId="2F1FC0F0" w:rsidR="00E3615B" w:rsidRDefault="00E3615B" w:rsidP="00E3615B">
      <w:r>
        <w:t xml:space="preserve">To deny consciousness in the sense in which the Behaviorist denies it…is to deny the ultimacy of </w:t>
      </w:r>
      <w:r>
        <w:rPr>
          <w:u w:val="single"/>
        </w:rPr>
        <w:t>cognitive</w:t>
      </w:r>
      <w:r>
        <w:t xml:space="preserve"> consciousness.</w:t>
      </w:r>
    </w:p>
    <w:p w14:paraId="70397F1E" w14:textId="2038B6C7" w:rsidR="00E3615B" w:rsidRDefault="00E3615B" w:rsidP="00E3615B">
      <w:r>
        <w:t>The sober Behaviorist does not deny that organisms have color sensations…</w:t>
      </w:r>
    </w:p>
    <w:p w14:paraId="3AC8ADF6" w14:textId="6D815151" w:rsidR="00E3615B" w:rsidRDefault="00E3615B" w:rsidP="00E3615B">
      <w:r>
        <w:t>What the Behaviorist does deny is that there is any consciousness…</w:t>
      </w:r>
      <w:r>
        <w:rPr>
          <w:u w:val="single"/>
        </w:rPr>
        <w:t>that</w:t>
      </w:r>
      <w:r>
        <w:t xml:space="preserve"> which isn’t a matter of a…complicated learned system of stimulus-response connections of the sort I should </w:t>
      </w:r>
      <w:proofErr w:type="spellStart"/>
      <w:r>
        <w:t>analyse</w:t>
      </w:r>
      <w:proofErr w:type="spellEnd"/>
      <w:r>
        <w:t xml:space="preserve"> by the concept of </w:t>
      </w:r>
      <w:r w:rsidRPr="00501FD6">
        <w:rPr>
          <w:b/>
          <w:bCs/>
        </w:rPr>
        <w:t>rule-governed behavior</w:t>
      </w:r>
      <w:r>
        <w:t>.  [BB: ellipsis his]</w:t>
      </w:r>
    </w:p>
    <w:p w14:paraId="15198A43" w14:textId="5EB55BB5" w:rsidR="00E3615B" w:rsidRDefault="00E3615B" w:rsidP="00E3615B">
      <w:pPr>
        <w:rPr>
          <w:b/>
          <w:bCs/>
        </w:rPr>
      </w:pPr>
      <w:r>
        <w:t xml:space="preserve">In short, </w:t>
      </w:r>
      <w:r w:rsidRPr="00447D08">
        <w:rPr>
          <w:b/>
          <w:bCs/>
        </w:rPr>
        <w:t xml:space="preserve">cognitive </w:t>
      </w:r>
      <w:r w:rsidR="00447D08" w:rsidRPr="00447D08">
        <w:rPr>
          <w:b/>
          <w:bCs/>
        </w:rPr>
        <w:t>activity is overt and covert rule-governed behavior tied to the world by conditioned responses.</w:t>
      </w:r>
    </w:p>
    <w:p w14:paraId="6E8C1973" w14:textId="4AFBCF24" w:rsidR="00447D08" w:rsidRDefault="00447D08" w:rsidP="00E3615B">
      <w:r w:rsidRPr="00447D08">
        <w:t>2.343</w:t>
      </w:r>
      <w:r>
        <w:t xml:space="preserve"> </w:t>
      </w:r>
      <w:r w:rsidR="00B44610">
        <w:t xml:space="preserve">The Behaviorist rejects </w:t>
      </w:r>
      <w:proofErr w:type="spellStart"/>
      <w:r w:rsidR="00B44610">
        <w:t>awarenesses</w:t>
      </w:r>
      <w:proofErr w:type="spellEnd"/>
      <w:r w:rsidR="00B44610">
        <w:t xml:space="preserve"> of universals, of propositions, intentional acts, judgments, etc., conceived as they have been by traditional epistemology.</w:t>
      </w:r>
    </w:p>
    <w:p w14:paraId="394673B7" w14:textId="5ED212F0" w:rsidR="00B44610" w:rsidRDefault="00B44610" w:rsidP="00E3615B"/>
    <w:p w14:paraId="3C2D6AC3" w14:textId="58BE0AE7" w:rsidR="00B44610" w:rsidRDefault="00B44610" w:rsidP="00E3615B">
      <w:r>
        <w:t xml:space="preserve">2. </w:t>
      </w:r>
      <w:proofErr w:type="gramStart"/>
      <w:r>
        <w:t>5113  To</w:t>
      </w:r>
      <w:proofErr w:type="gramEnd"/>
      <w:r>
        <w:t xml:space="preserve"> talk a semantic metalanguage is to talk about a system of norms and its being </w:t>
      </w:r>
      <w:r>
        <w:rPr>
          <w:u w:val="single"/>
        </w:rPr>
        <w:t>about</w:t>
      </w:r>
      <w:r>
        <w:t xml:space="preserve"> a world.  </w:t>
      </w:r>
      <w:r w:rsidRPr="00501FD6">
        <w:rPr>
          <w:b/>
          <w:bCs/>
        </w:rPr>
        <w:t xml:space="preserve">To use a semantic meta-language is to be conscious of a language as a system of norms, of </w:t>
      </w:r>
      <w:proofErr w:type="spellStart"/>
      <w:r w:rsidRPr="00501FD6">
        <w:rPr>
          <w:b/>
          <w:bCs/>
          <w:u w:val="single"/>
        </w:rPr>
        <w:t>oughts</w:t>
      </w:r>
      <w:proofErr w:type="spellEnd"/>
      <w:r w:rsidRPr="00501FD6">
        <w:rPr>
          <w:b/>
          <w:bCs/>
        </w:rPr>
        <w:t>.</w:t>
      </w:r>
      <w:r>
        <w:t xml:space="preserve">  The psychologist is conscious of norms </w:t>
      </w:r>
      <w:r>
        <w:rPr>
          <w:u w:val="single"/>
        </w:rPr>
        <w:t>only in the statistical sense of this dangerously ambiguous word.</w:t>
      </w:r>
    </w:p>
    <w:p w14:paraId="0DB52380" w14:textId="74264303" w:rsidR="00152526" w:rsidRDefault="00152526" w:rsidP="00E3615B">
      <w:r>
        <w:t>The psychologist, then, talks and thinks in his object-language, even when he is talking and thinking about language behavior.</w:t>
      </w:r>
    </w:p>
    <w:p w14:paraId="7AE5C2F2" w14:textId="25CB3119" w:rsidR="00152526" w:rsidRDefault="00152526" w:rsidP="00E3615B">
      <w:r>
        <w:t xml:space="preserve">2.513 We must distinguish carefully between “speaking a metalanguage” in the sense of being conscious of a system of linguistic roles and norms.  The latter activity is the phenomenology of language, if reflectively and contemplatively indulged in.  It is then </w:t>
      </w:r>
      <w:r>
        <w:rPr>
          <w:u w:val="single"/>
        </w:rPr>
        <w:t>Pure Semiotic</w:t>
      </w:r>
      <w:r>
        <w:t xml:space="preserve">.  </w:t>
      </w:r>
    </w:p>
    <w:p w14:paraId="7F2744B9" w14:textId="6E191B5A" w:rsidR="00152526" w:rsidRPr="00152526" w:rsidRDefault="00152526" w:rsidP="00E3615B">
      <w:r>
        <w:t>The “idealization” involved in “constructing semantic systems” does not consist in supposing that people talked in uniform ways and formulating the empirical psychology of such a happy world.  It is the “idealization” involved in the consciousness of a system of norms… [BB: his ellipsis]</w:t>
      </w:r>
    </w:p>
    <w:p w14:paraId="7EC68236" w14:textId="77777777" w:rsidR="007F23F8" w:rsidRDefault="007F23F8" w:rsidP="007F23F8">
      <w:pPr>
        <w:jc w:val="right"/>
      </w:pPr>
    </w:p>
    <w:sectPr w:rsidR="007F23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D036" w14:textId="77777777" w:rsidR="002F4524" w:rsidRDefault="002F4524" w:rsidP="00187954">
      <w:pPr>
        <w:spacing w:line="240" w:lineRule="auto"/>
      </w:pPr>
      <w:r>
        <w:separator/>
      </w:r>
    </w:p>
  </w:endnote>
  <w:endnote w:type="continuationSeparator" w:id="0">
    <w:p w14:paraId="78F33FA3" w14:textId="77777777" w:rsidR="002F4524" w:rsidRDefault="002F4524" w:rsidP="00187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61754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E6033F6" w14:textId="1DE9D60C" w:rsidR="00187954" w:rsidRPr="00187954" w:rsidRDefault="00187954">
        <w:pPr>
          <w:pStyle w:val="Footer"/>
          <w:jc w:val="center"/>
          <w:rPr>
            <w:sz w:val="20"/>
            <w:szCs w:val="20"/>
          </w:rPr>
        </w:pPr>
        <w:r w:rsidRPr="00187954">
          <w:rPr>
            <w:sz w:val="20"/>
            <w:szCs w:val="20"/>
          </w:rPr>
          <w:fldChar w:fldCharType="begin"/>
        </w:r>
        <w:r w:rsidRPr="00187954">
          <w:rPr>
            <w:sz w:val="20"/>
            <w:szCs w:val="20"/>
          </w:rPr>
          <w:instrText xml:space="preserve"> PAGE   \* MERGEFORMAT </w:instrText>
        </w:r>
        <w:r w:rsidRPr="00187954">
          <w:rPr>
            <w:sz w:val="20"/>
            <w:szCs w:val="20"/>
          </w:rPr>
          <w:fldChar w:fldCharType="separate"/>
        </w:r>
        <w:r w:rsidRPr="00187954">
          <w:rPr>
            <w:noProof/>
            <w:sz w:val="20"/>
            <w:szCs w:val="20"/>
          </w:rPr>
          <w:t>2</w:t>
        </w:r>
        <w:r w:rsidRPr="00187954">
          <w:rPr>
            <w:noProof/>
            <w:sz w:val="20"/>
            <w:szCs w:val="20"/>
          </w:rPr>
          <w:fldChar w:fldCharType="end"/>
        </w:r>
      </w:p>
    </w:sdtContent>
  </w:sdt>
  <w:p w14:paraId="060F1FB0" w14:textId="77777777" w:rsidR="00187954" w:rsidRDefault="00187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BB919" w14:textId="77777777" w:rsidR="002F4524" w:rsidRDefault="002F4524" w:rsidP="00187954">
      <w:pPr>
        <w:spacing w:line="240" w:lineRule="auto"/>
      </w:pPr>
      <w:r>
        <w:separator/>
      </w:r>
    </w:p>
  </w:footnote>
  <w:footnote w:type="continuationSeparator" w:id="0">
    <w:p w14:paraId="45E55ED6" w14:textId="77777777" w:rsidR="002F4524" w:rsidRDefault="002F4524" w:rsidP="00187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55B2" w14:textId="7EB061AA" w:rsidR="00187954" w:rsidRPr="00187954" w:rsidRDefault="00187954">
    <w:pPr>
      <w:pStyle w:val="Header"/>
      <w:rPr>
        <w:sz w:val="20"/>
        <w:szCs w:val="20"/>
      </w:rPr>
    </w:pPr>
    <w:r w:rsidRPr="00187954">
      <w:rPr>
        <w:sz w:val="20"/>
        <w:szCs w:val="20"/>
      </w:rPr>
      <w:tab/>
    </w:r>
    <w:r w:rsidRPr="00187954">
      <w:rPr>
        <w:sz w:val="20"/>
        <w:szCs w:val="20"/>
      </w:rPr>
      <w:tab/>
      <w:t>Brandom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1554"/>
    <w:multiLevelType w:val="hybridMultilevel"/>
    <w:tmpl w:val="5AF4AB8E"/>
    <w:lvl w:ilvl="0" w:tplc="74FC8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21674"/>
    <w:multiLevelType w:val="hybridMultilevel"/>
    <w:tmpl w:val="5AF4AB8E"/>
    <w:lvl w:ilvl="0" w:tplc="74FC8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F8"/>
    <w:rsid w:val="000412F2"/>
    <w:rsid w:val="000F0973"/>
    <w:rsid w:val="00120364"/>
    <w:rsid w:val="00152526"/>
    <w:rsid w:val="001837D3"/>
    <w:rsid w:val="00187954"/>
    <w:rsid w:val="001E091F"/>
    <w:rsid w:val="0022268E"/>
    <w:rsid w:val="002475A0"/>
    <w:rsid w:val="002F4524"/>
    <w:rsid w:val="00414933"/>
    <w:rsid w:val="00436520"/>
    <w:rsid w:val="00447D08"/>
    <w:rsid w:val="00477E49"/>
    <w:rsid w:val="00492ADE"/>
    <w:rsid w:val="004E0FF6"/>
    <w:rsid w:val="00501FD6"/>
    <w:rsid w:val="00581B92"/>
    <w:rsid w:val="00684478"/>
    <w:rsid w:val="006C162C"/>
    <w:rsid w:val="007F23F8"/>
    <w:rsid w:val="007F2988"/>
    <w:rsid w:val="00841CB0"/>
    <w:rsid w:val="00893C57"/>
    <w:rsid w:val="008B11E1"/>
    <w:rsid w:val="008F62DD"/>
    <w:rsid w:val="00954C36"/>
    <w:rsid w:val="00997C09"/>
    <w:rsid w:val="00A06869"/>
    <w:rsid w:val="00A1427E"/>
    <w:rsid w:val="00A856CB"/>
    <w:rsid w:val="00B44610"/>
    <w:rsid w:val="00B4727F"/>
    <w:rsid w:val="00B92811"/>
    <w:rsid w:val="00B9536C"/>
    <w:rsid w:val="00C2006C"/>
    <w:rsid w:val="00C379B4"/>
    <w:rsid w:val="00C641C8"/>
    <w:rsid w:val="00CB57E5"/>
    <w:rsid w:val="00D10E69"/>
    <w:rsid w:val="00D22A75"/>
    <w:rsid w:val="00D40956"/>
    <w:rsid w:val="00E02EB7"/>
    <w:rsid w:val="00E3615B"/>
    <w:rsid w:val="00E52814"/>
    <w:rsid w:val="00E57B9C"/>
    <w:rsid w:val="00EB5F45"/>
    <w:rsid w:val="00EF626C"/>
    <w:rsid w:val="00F00611"/>
    <w:rsid w:val="00F37B85"/>
    <w:rsid w:val="00F40EA0"/>
    <w:rsid w:val="00F62A39"/>
    <w:rsid w:val="00F7718A"/>
    <w:rsid w:val="00F965AA"/>
    <w:rsid w:val="00F97839"/>
    <w:rsid w:val="00FA5FC5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5EC7"/>
  <w15:chartTrackingRefBased/>
  <w15:docId w15:val="{60198CEE-4844-4A3E-8ADC-3E0979D5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2F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9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9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79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5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Brandom</dc:creator>
  <cp:keywords/>
  <dc:description/>
  <cp:lastModifiedBy>Robert Brandom</cp:lastModifiedBy>
  <cp:revision>2</cp:revision>
  <dcterms:created xsi:type="dcterms:W3CDTF">2019-09-08T18:51:00Z</dcterms:created>
  <dcterms:modified xsi:type="dcterms:W3CDTF">2019-09-08T18:51:00Z</dcterms:modified>
</cp:coreProperties>
</file>